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20" w:lineRule="exact"/>
        <w:rPr>
          <w:rFonts w:ascii="仿宋" w:eastAsia="仿宋" w:hAnsi="仿宋" w:cs="仿宋" w:hint="eastAsia"/>
          <w:sz w:val="32"/>
          <w:szCs w:val="32"/>
        </w:rPr>
      </w:pPr>
    </w:p>
    <w:p>
      <w:pPr>
        <w:spacing w:line="320" w:lineRule="exact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港澳及华侨学生奖学金申请表</w:t>
      </w:r>
    </w:p>
    <w:tbl>
      <w:tblPr>
        <w:tblStyle w:val="TableNormal"/>
        <w:tblW w:w="9075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5"/>
        <w:gridCol w:w="289"/>
        <w:gridCol w:w="855"/>
        <w:gridCol w:w="1317"/>
        <w:gridCol w:w="826"/>
        <w:gridCol w:w="1427"/>
        <w:gridCol w:w="1350"/>
        <w:gridCol w:w="1905"/>
      </w:tblGrid>
      <w:tr>
        <w:tblPrEx>
          <w:tblW w:w="9075" w:type="dxa"/>
          <w:tblInd w:w="-3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/>
        </w:trPr>
        <w:tc>
          <w:tcPr>
            <w:tcW w:w="931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个人情况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/>
        </w:trPr>
        <w:tc>
          <w:tcPr>
            <w:tcW w:w="931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号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入学时间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931" w:type="dxa"/>
            <w:vMerge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</w:p>
        </w:tc>
        <w:tc>
          <w:tcPr>
            <w:tcW w:w="814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大学            学院         专业        班</w:t>
            </w: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学生类别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博士研究生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硕士研究生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本科生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专科生</w:t>
            </w:r>
            <w:r>
              <w:rPr>
                <w:rFonts w:eastAsia="仿宋_GB2312"/>
                <w:sz w:val="48"/>
                <w:szCs w:val="48"/>
              </w:rPr>
              <w:t>□</w:t>
            </w: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申请类别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特</w:t>
            </w:r>
            <w:r>
              <w:rPr>
                <w:rFonts w:eastAsia="仿宋_GB2312"/>
                <w:sz w:val="28"/>
              </w:rPr>
              <w:t>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一等奖学金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二等奖学金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>三等奖学金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/>
        </w:trPr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生源地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香港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28"/>
              </w:rPr>
              <w:t xml:space="preserve">          澳门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 xml:space="preserve">       华侨</w:t>
            </w:r>
            <w:r>
              <w:rPr>
                <w:rFonts w:eastAsia="仿宋_GB2312"/>
                <w:sz w:val="48"/>
                <w:szCs w:val="48"/>
              </w:rPr>
              <w:t>□</w:t>
            </w: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曾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获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励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况</w:t>
            </w:r>
          </w:p>
        </w:tc>
        <w:tc>
          <w:tcPr>
            <w:tcW w:w="7969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由</w:t>
            </w:r>
          </w:p>
        </w:tc>
        <w:tc>
          <w:tcPr>
            <w:tcW w:w="7969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after="312" w:afterLines="10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申请人签名： 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年   月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W w:w="9075" w:type="dxa"/>
          <w:tblInd w:w="-3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/>
        </w:trPr>
        <w:tc>
          <w:tcPr>
            <w:tcW w:w="1106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学校审核意见</w:t>
            </w:r>
          </w:p>
        </w:tc>
        <w:tc>
          <w:tcPr>
            <w:tcW w:w="7969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eastAsia="仿宋_GB2312"/>
                <w:sz w:val="28"/>
              </w:rPr>
              <w:t>审核人：       （公章）   年   月   日</w:t>
            </w:r>
          </w:p>
        </w:tc>
      </w:tr>
    </w:tbl>
    <w:p>
      <w:pPr>
        <w:spacing w:line="320" w:lineRule="exact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b/>
          <w:bCs/>
          <w:sz w:val="18"/>
          <w:szCs w:val="18"/>
        </w:rPr>
        <w:t>注</w:t>
      </w:r>
      <w:r>
        <w:rPr>
          <w:rFonts w:ascii="仿宋_GB2312" w:eastAsia="仿宋_GB2312" w:hint="eastAsia"/>
          <w:sz w:val="18"/>
          <w:szCs w:val="18"/>
        </w:rPr>
        <w:t>：1. 请用简体中文工整填写。</w:t>
      </w:r>
    </w:p>
    <w:p>
      <w:pPr>
        <w:ind w:firstLine="360" w:firstLineChars="200"/>
        <w:rPr>
          <w:rFonts w:eastAsia="仿宋_GB2312" w:hint="eastAsia"/>
          <w:lang w:eastAsia="zh-CN"/>
        </w:rPr>
      </w:pPr>
      <w:r>
        <w:rPr>
          <w:rFonts w:ascii="仿宋_GB2312" w:eastAsia="仿宋_GB2312" w:hint="eastAsia"/>
          <w:sz w:val="18"/>
          <w:szCs w:val="18"/>
        </w:rPr>
        <w:t>2. 需在本表相应“□”内作出选择的地方，请用符号“√”表示</w:t>
      </w:r>
      <w:r>
        <w:rPr>
          <w:rFonts w:ascii="仿宋_GB2312" w:eastAsia="仿宋_GB2312" w:hint="eastAsia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01290"/>
    <w:rsid w:val="09396624"/>
    <w:rsid w:val="3D2F3B41"/>
    <w:rsid w:val="63097B66"/>
    <w:rsid w:val="76FE21CA"/>
    <w:rsid w:val="7B501290"/>
  </w:rsids>
  <w:docVars>
    <w:docVar w:name="commondata" w:val="eyJoZGlkIjoiMWE0ZGIyNWJiY2RjNjFiODcyYTJiODMzNmIwMjllZj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186</Characters>
  <Application>Microsoft Office Word</Application>
  <DocSecurity>0</DocSecurity>
  <Lines>0</Lines>
  <Paragraphs>0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林炳龙</dc:creator>
  <cp:lastModifiedBy>林炳龙</cp:lastModifiedBy>
  <cp:revision>1</cp:revision>
  <cp:lastPrinted>2022-09-30T02:58:02Z</cp:lastPrinted>
  <dcterms:created xsi:type="dcterms:W3CDTF">2022-09-29T09:12:00Z</dcterms:created>
  <dcterms:modified xsi:type="dcterms:W3CDTF">2022-09-30T02:58:25Z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C9BFEB0E469444F9B80538BA0A50001B</vt:lpwstr>
  </property>
  <property fmtid="{D5CDD505-2E9C-101B-9397-08002B2CF9AE}" pid="3" name="KSOProductBuildVer">
    <vt:lpwstr>2052-11.1.0.12358</vt:lpwstr>
  </property>
</Properties>
</file>