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97" w:rsidRDefault="008F1B82">
      <w:pPr>
        <w:snapToGrid w:val="0"/>
        <w:spacing w:line="560" w:lineRule="atLeast"/>
        <w:jc w:val="distribute"/>
        <w:rPr>
          <w:rFonts w:ascii="方正小标宋简体" w:eastAsia="方正小标宋简体"/>
          <w:color w:val="FF0000"/>
          <w:sz w:val="90"/>
          <w:szCs w:val="90"/>
        </w:rPr>
      </w:pPr>
      <w:r>
        <w:rPr>
          <w:rFonts w:eastAsia="仿宋_GB2312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840740</wp:posOffset>
                </wp:positionV>
                <wp:extent cx="6155055" cy="50800"/>
                <wp:effectExtent l="0" t="2540" r="4445" b="1016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055" cy="50800"/>
                          <a:chOff x="1238" y="3498"/>
                          <a:chExt cx="9693" cy="80"/>
                        </a:xfrm>
                      </wpg:grpSpPr>
                      <wps:wsp>
                        <wps:cNvPr id="4" name="直接连接符 4"/>
                        <wps:cNvCnPr/>
                        <wps:spPr>
                          <a:xfrm>
                            <a:off x="1238" y="3498"/>
                            <a:ext cx="969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1238" y="3578"/>
                            <a:ext cx="9693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E445B0" id="组合 6" o:spid="_x0000_s1026" style="position:absolute;left:0;text-align:left;margin-left:-35.35pt;margin-top:66.2pt;width:484.65pt;height:4pt;z-index:251659264" coordorigin="1238,3498" coordsize="9693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">
                <v:line id="直接连接符 4" o:spid="_x0000_s1027" style="position:absolute;visibility:visible;mso-wrap-style:square" from="1238,3498" to="10931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" strokecolor="red" strokeweight="2.25pt"/>
                <v:line id="直接连接符 5" o:spid="_x0000_s1028" style="position:absolute;visibility:visible;mso-wrap-style:square" from="1238,3578" to="10931,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" strokecolor="red"/>
              </v:group>
            </w:pict>
          </mc:Fallback>
        </mc:AlternateContent>
      </w:r>
      <w:r>
        <w:rPr>
          <w:rFonts w:ascii="方正小标宋简体" w:eastAsia="方正小标宋简体" w:hint="eastAsia"/>
          <w:color w:val="FF0000"/>
          <w:sz w:val="90"/>
          <w:szCs w:val="90"/>
        </w:rPr>
        <w:t>中山大学教务部</w:t>
      </w:r>
    </w:p>
    <w:p w:rsidR="002A3797" w:rsidRDefault="008F1B82">
      <w:pPr>
        <w:adjustRightInd w:val="0"/>
        <w:snapToGrid w:val="0"/>
        <w:spacing w:line="560" w:lineRule="atLeast"/>
        <w:ind w:right="70" w:firstLineChars="88" w:firstLine="282"/>
        <w:jc w:val="righ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      </w:t>
      </w:r>
      <w:r>
        <w:rPr>
          <w:rFonts w:eastAsia="仿宋_GB2312" w:hint="eastAsia"/>
          <w:sz w:val="32"/>
        </w:rPr>
        <w:t>教务〔</w:t>
      </w:r>
      <w:r>
        <w:rPr>
          <w:rFonts w:eastAsia="仿宋_GB2312" w:hint="eastAsia"/>
          <w:sz w:val="32"/>
        </w:rPr>
        <w:t>202</w:t>
      </w:r>
      <w:r>
        <w:rPr>
          <w:rFonts w:eastAsia="仿宋_GB2312" w:hint="eastAsia"/>
          <w:sz w:val="32"/>
        </w:rPr>
        <w:t>2</w:t>
      </w:r>
      <w:r>
        <w:rPr>
          <w:rFonts w:eastAsia="仿宋_GB2312" w:hint="eastAsia"/>
          <w:sz w:val="32"/>
        </w:rPr>
        <w:t>〕</w:t>
      </w:r>
      <w:r w:rsidR="00816609">
        <w:rPr>
          <w:rFonts w:eastAsia="仿宋_GB2312" w:hint="eastAsia"/>
          <w:sz w:val="32"/>
        </w:rPr>
        <w:t>501</w:t>
      </w:r>
      <w:r>
        <w:rPr>
          <w:rFonts w:eastAsia="仿宋_GB2312" w:hint="eastAsia"/>
          <w:sz w:val="32"/>
        </w:rPr>
        <w:t>号</w:t>
      </w:r>
    </w:p>
    <w:p w:rsidR="002A3797" w:rsidRDefault="002A3797">
      <w:pPr>
        <w:adjustRightInd w:val="0"/>
        <w:snapToGrid w:val="0"/>
        <w:spacing w:line="560" w:lineRule="atLeast"/>
        <w:ind w:right="1440"/>
        <w:rPr>
          <w:rFonts w:eastAsia="仿宋_GB2312"/>
          <w:sz w:val="32"/>
        </w:rPr>
      </w:pPr>
    </w:p>
    <w:p w:rsidR="002A3797" w:rsidRDefault="008F1B82">
      <w:pPr>
        <w:adjustRightInd w:val="0"/>
        <w:snapToGrid w:val="0"/>
        <w:spacing w:line="560" w:lineRule="atLeast"/>
        <w:jc w:val="center"/>
        <w:rPr>
          <w:rFonts w:ascii="方正小标宋简体" w:eastAsia="方正小标宋简体" w:hAnsi="楷体"/>
          <w:sz w:val="44"/>
        </w:rPr>
      </w:pPr>
      <w:r>
        <w:rPr>
          <w:rFonts w:ascii="方正小标宋简体" w:eastAsia="方正小标宋简体" w:hAnsi="楷体" w:hint="eastAsia"/>
          <w:sz w:val="44"/>
        </w:rPr>
        <w:t>教务部关于开展</w:t>
      </w:r>
      <w:r>
        <w:rPr>
          <w:rFonts w:eastAsia="方正小标宋简体"/>
          <w:sz w:val="44"/>
        </w:rPr>
        <w:t>202</w:t>
      </w:r>
      <w:r>
        <w:rPr>
          <w:rFonts w:eastAsia="方正小标宋简体"/>
          <w:sz w:val="44"/>
        </w:rPr>
        <w:t>3</w:t>
      </w:r>
      <w:r>
        <w:rPr>
          <w:rFonts w:ascii="方正小标宋简体" w:eastAsia="方正小标宋简体" w:hAnsi="楷体" w:hint="eastAsia"/>
          <w:sz w:val="44"/>
        </w:rPr>
        <w:t>年大学生创新训练</w:t>
      </w:r>
    </w:p>
    <w:p w:rsidR="002A3797" w:rsidRDefault="008F1B82">
      <w:pPr>
        <w:adjustRightInd w:val="0"/>
        <w:snapToGrid w:val="0"/>
        <w:spacing w:line="560" w:lineRule="atLeast"/>
        <w:jc w:val="center"/>
        <w:rPr>
          <w:rFonts w:ascii="方正小标宋简体" w:eastAsia="方正小标宋简体" w:hAnsi="楷体"/>
          <w:sz w:val="44"/>
        </w:rPr>
      </w:pPr>
      <w:r>
        <w:rPr>
          <w:rFonts w:ascii="方正小标宋简体" w:eastAsia="方正小标宋简体" w:hAnsi="楷体" w:hint="eastAsia"/>
          <w:sz w:val="44"/>
        </w:rPr>
        <w:t>项目</w:t>
      </w:r>
      <w:r>
        <w:rPr>
          <w:rFonts w:ascii="方正小标宋简体" w:eastAsia="方正小标宋简体" w:hAnsi="楷体"/>
          <w:sz w:val="44"/>
        </w:rPr>
        <w:t>推荐</w:t>
      </w:r>
      <w:r>
        <w:rPr>
          <w:rFonts w:ascii="方正小标宋简体" w:eastAsia="方正小标宋简体" w:hAnsi="楷体" w:hint="eastAsia"/>
          <w:sz w:val="44"/>
        </w:rPr>
        <w:t>工作的通知</w:t>
      </w:r>
    </w:p>
    <w:p w:rsidR="002A3797" w:rsidRDefault="002A3797">
      <w:pPr>
        <w:adjustRightInd w:val="0"/>
        <w:snapToGrid w:val="0"/>
        <w:spacing w:line="560" w:lineRule="atLeast"/>
        <w:rPr>
          <w:rFonts w:eastAsia="仿宋_GB2312"/>
        </w:rPr>
      </w:pPr>
    </w:p>
    <w:p w:rsidR="002A3797" w:rsidRDefault="008F1B82">
      <w:pPr>
        <w:adjustRightInd w:val="0"/>
        <w:snapToGrid w:val="0"/>
        <w:spacing w:line="52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各学院、直属系：</w:t>
      </w:r>
    </w:p>
    <w:p w:rsidR="002A3797" w:rsidRDefault="008F1B82">
      <w:pPr>
        <w:pStyle w:val="a5"/>
        <w:spacing w:line="520" w:lineRule="exact"/>
        <w:ind w:firstLine="614"/>
        <w:rPr>
          <w:rFonts w:eastAsia="仿宋_GB2312"/>
          <w:sz w:val="32"/>
        </w:rPr>
      </w:pPr>
      <w:r>
        <w:rPr>
          <w:rFonts w:eastAsia="仿宋_GB2312"/>
          <w:sz w:val="32"/>
        </w:rPr>
        <w:t>为</w:t>
      </w:r>
      <w:r>
        <w:rPr>
          <w:rFonts w:eastAsia="仿宋_GB2312" w:hint="eastAsia"/>
          <w:sz w:val="32"/>
        </w:rPr>
        <w:t>进一步推</w:t>
      </w:r>
      <w:r>
        <w:rPr>
          <w:rFonts w:eastAsia="仿宋_GB2312" w:hint="eastAsia"/>
          <w:sz w:val="32"/>
        </w:rPr>
        <w:t>动学生参与研究学习，</w:t>
      </w:r>
      <w:r>
        <w:rPr>
          <w:rFonts w:eastAsia="仿宋_GB2312"/>
          <w:sz w:val="32"/>
          <w:szCs w:val="32"/>
        </w:rPr>
        <w:t>强化学生实践创新能力培养</w:t>
      </w:r>
      <w:r>
        <w:rPr>
          <w:rFonts w:eastAsia="仿宋_GB2312"/>
          <w:sz w:val="32"/>
        </w:rPr>
        <w:t>，</w:t>
      </w:r>
      <w:r>
        <w:rPr>
          <w:rFonts w:eastAsia="仿宋_GB2312" w:hint="eastAsia"/>
          <w:sz w:val="32"/>
        </w:rPr>
        <w:t>根据《中山大学本科教</w:t>
      </w:r>
      <w:r>
        <w:rPr>
          <w:rFonts w:eastAsia="仿宋_GB2312" w:hint="eastAsia"/>
          <w:sz w:val="32"/>
        </w:rPr>
        <w:t>学管理规定》，现</w:t>
      </w:r>
      <w:r>
        <w:rPr>
          <w:rFonts w:eastAsia="仿宋_GB2312" w:hint="eastAsia"/>
          <w:sz w:val="32"/>
        </w:rPr>
        <w:t>组织开展</w:t>
      </w:r>
      <w:r>
        <w:rPr>
          <w:rFonts w:eastAsia="仿宋_GB2312" w:hint="eastAsia"/>
          <w:sz w:val="32"/>
        </w:rPr>
        <w:t>202</w:t>
      </w:r>
      <w:r>
        <w:rPr>
          <w:rFonts w:eastAsia="仿宋_GB2312" w:hint="eastAsia"/>
          <w:sz w:val="32"/>
        </w:rPr>
        <w:t>3</w:t>
      </w:r>
      <w:r>
        <w:rPr>
          <w:rFonts w:eastAsia="仿宋_GB2312" w:hint="eastAsia"/>
          <w:sz w:val="32"/>
        </w:rPr>
        <w:t>年大学生创新训练项目</w:t>
      </w:r>
      <w:r>
        <w:rPr>
          <w:rFonts w:eastAsia="仿宋_GB2312"/>
          <w:sz w:val="32"/>
        </w:rPr>
        <w:t>推荐</w:t>
      </w:r>
      <w:r>
        <w:rPr>
          <w:rFonts w:eastAsia="仿宋_GB2312" w:hint="eastAsia"/>
          <w:sz w:val="32"/>
        </w:rPr>
        <w:t>工作。现</w:t>
      </w:r>
      <w:r>
        <w:rPr>
          <w:rFonts w:eastAsia="仿宋_GB2312" w:hint="eastAsia"/>
          <w:sz w:val="32"/>
        </w:rPr>
        <w:t>将</w:t>
      </w:r>
      <w:r>
        <w:rPr>
          <w:rFonts w:eastAsia="仿宋_GB2312" w:hint="eastAsia"/>
          <w:sz w:val="32"/>
        </w:rPr>
        <w:t>有关事项通知如下：</w:t>
      </w:r>
    </w:p>
    <w:p w:rsidR="002A3797" w:rsidRDefault="008F1B82">
      <w:pPr>
        <w:pStyle w:val="a5"/>
        <w:numPr>
          <w:ilvl w:val="0"/>
          <w:numId w:val="1"/>
        </w:numPr>
        <w:spacing w:line="520" w:lineRule="exact"/>
        <w:ind w:firstLineChars="200" w:firstLine="640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立项原则</w:t>
      </w:r>
    </w:p>
    <w:p w:rsidR="002A3797" w:rsidRDefault="008F1B82">
      <w:pPr>
        <w:pStyle w:val="a5"/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各院系按照“兴趣驱动、自主实践、重在过程”的原则，鼓励学生开展创新训练，选优配强指导教师</w:t>
      </w:r>
      <w:r>
        <w:rPr>
          <w:rFonts w:eastAsia="仿宋_GB2312" w:hint="eastAsia"/>
          <w:sz w:val="32"/>
        </w:rPr>
        <w:t>（</w:t>
      </w:r>
      <w:r>
        <w:rPr>
          <w:rFonts w:eastAsia="仿宋_GB2312" w:hint="eastAsia"/>
          <w:sz w:val="32"/>
        </w:rPr>
        <w:t>以下简称“导师”</w:t>
      </w:r>
      <w:r>
        <w:rPr>
          <w:rFonts w:eastAsia="仿宋_GB2312" w:hint="eastAsia"/>
          <w:sz w:val="32"/>
        </w:rPr>
        <w:t>）</w:t>
      </w:r>
      <w:r>
        <w:rPr>
          <w:rFonts w:eastAsia="仿宋_GB2312" w:hint="eastAsia"/>
          <w:sz w:val="32"/>
        </w:rPr>
        <w:t>，做好项目组织和推</w:t>
      </w:r>
      <w:r>
        <w:rPr>
          <w:rFonts w:eastAsia="仿宋_GB2312" w:hint="eastAsia"/>
          <w:sz w:val="32"/>
        </w:rPr>
        <w:t>荐排序工作</w:t>
      </w:r>
      <w:r>
        <w:rPr>
          <w:rFonts w:eastAsia="仿宋_GB2312" w:hint="eastAsia"/>
          <w:sz w:val="32"/>
        </w:rPr>
        <w:t>，</w:t>
      </w:r>
      <w:r>
        <w:rPr>
          <w:rFonts w:eastAsia="仿宋_GB2312"/>
          <w:color w:val="000000" w:themeColor="text1"/>
          <w:sz w:val="32"/>
          <w:szCs w:val="32"/>
        </w:rPr>
        <w:t>激发学生</w:t>
      </w:r>
      <w:r>
        <w:rPr>
          <w:rFonts w:eastAsia="仿宋_GB2312" w:hint="eastAsia"/>
          <w:color w:val="000000" w:themeColor="text1"/>
          <w:sz w:val="32"/>
          <w:szCs w:val="32"/>
        </w:rPr>
        <w:t>主动学习。</w:t>
      </w:r>
    </w:p>
    <w:p w:rsidR="002A3797" w:rsidRDefault="008F1B82">
      <w:pPr>
        <w:pStyle w:val="a5"/>
        <w:numPr>
          <w:ilvl w:val="255"/>
          <w:numId w:val="0"/>
        </w:numPr>
        <w:spacing w:line="52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二、项目类型及类别</w:t>
      </w:r>
    </w:p>
    <w:p w:rsidR="002A3797" w:rsidRDefault="008F1B82">
      <w:pPr>
        <w:pStyle w:val="a5"/>
        <w:spacing w:line="520" w:lineRule="exact"/>
        <w:ind w:firstLineChars="200" w:firstLine="640"/>
        <w:rPr>
          <w:rFonts w:ascii="仿宋_GB2312" w:eastAsia="仿宋_GB2312" w:hAnsi="&amp;quot" w:cs="宋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创新训练项目是指</w:t>
      </w:r>
      <w:r>
        <w:rPr>
          <w:rFonts w:ascii="仿宋_GB2312" w:eastAsia="仿宋_GB2312" w:hAnsi="&amp;quot" w:cs="宋体" w:hint="eastAsia"/>
          <w:kern w:val="0"/>
          <w:sz w:val="32"/>
          <w:szCs w:val="32"/>
        </w:rPr>
        <w:t>本科生个人或团队在导师指导下，自主完成创新性研究项目设计、研究条件准备和项目实施、研究报告撰写、成果（学术）交流等工作。</w:t>
      </w:r>
    </w:p>
    <w:p w:rsidR="002A3797" w:rsidRDefault="008F1B82">
      <w:pPr>
        <w:pStyle w:val="a5"/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ascii="仿宋_GB2312" w:eastAsia="仿宋_GB2312" w:hAnsi="&amp;quot" w:cs="宋体" w:hint="eastAsia"/>
          <w:kern w:val="0"/>
          <w:sz w:val="32"/>
          <w:szCs w:val="32"/>
        </w:rPr>
        <w:t>项目按类别分为一般项目和重点支持领域项目两类。</w:t>
      </w:r>
      <w:r>
        <w:rPr>
          <w:rFonts w:eastAsia="仿宋_GB2312" w:hint="eastAsia"/>
          <w:sz w:val="32"/>
        </w:rPr>
        <w:t>各院系可参考</w:t>
      </w:r>
      <w:r>
        <w:rPr>
          <w:rFonts w:eastAsia="仿宋_GB2312" w:hint="eastAsia"/>
          <w:sz w:val="32"/>
        </w:rPr>
        <w:t>2022</w:t>
      </w:r>
      <w:r>
        <w:rPr>
          <w:rFonts w:eastAsia="仿宋_GB2312" w:hint="eastAsia"/>
          <w:sz w:val="32"/>
        </w:rPr>
        <w:t>年重点支持领域项目指南（附件</w:t>
      </w:r>
      <w:r>
        <w:rPr>
          <w:rFonts w:eastAsia="仿宋_GB2312" w:hint="eastAsia"/>
          <w:sz w:val="32"/>
        </w:rPr>
        <w:t>1</w:t>
      </w:r>
      <w:r>
        <w:rPr>
          <w:rFonts w:eastAsia="仿宋_GB2312" w:hint="eastAsia"/>
          <w:sz w:val="32"/>
        </w:rPr>
        <w:t>）进行国家级重点支持领域项目培育。</w:t>
      </w:r>
    </w:p>
    <w:p w:rsidR="002A3797" w:rsidRDefault="008F1B82">
      <w:pPr>
        <w:pStyle w:val="a5"/>
        <w:spacing w:line="520" w:lineRule="exact"/>
        <w:ind w:firstLineChars="200" w:firstLine="640"/>
        <w:rPr>
          <w:rFonts w:eastAsia="仿宋_GB2312"/>
          <w:b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三、</w:t>
      </w:r>
      <w:r>
        <w:rPr>
          <w:rFonts w:ascii="黑体" w:eastAsia="黑体" w:hAnsi="黑体" w:hint="eastAsia"/>
          <w:bCs/>
          <w:sz w:val="32"/>
        </w:rPr>
        <w:t>申报条件</w:t>
      </w:r>
      <w:bookmarkStart w:id="0" w:name="_GoBack"/>
      <w:bookmarkEnd w:id="0"/>
    </w:p>
    <w:p w:rsidR="002A3797" w:rsidRDefault="008F1B82">
      <w:pPr>
        <w:pStyle w:val="a5"/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413386</wp:posOffset>
                </wp:positionV>
                <wp:extent cx="5924550" cy="45719"/>
                <wp:effectExtent l="19050" t="0" r="19050" b="1206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924550" cy="45719"/>
                          <a:chOff x="1238" y="3498"/>
                          <a:chExt cx="9693" cy="80"/>
                        </a:xfrm>
                      </wpg:grpSpPr>
                      <wps:wsp>
                        <wps:cNvPr id="2" name="直接连接符 2"/>
                        <wps:cNvCnPr/>
                        <wps:spPr>
                          <a:xfrm>
                            <a:off x="1238" y="3498"/>
                            <a:ext cx="969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1238" y="3578"/>
                            <a:ext cx="9693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1E19AD" id="组合 1" o:spid="_x0000_s1026" style="position:absolute;left:0;text-align:left;margin-left:-30.75pt;margin-top:32.55pt;width:466.5pt;height:3.6pt;rotation:180;z-index:251660288;mso-width-relative:margin;mso-height-relative:margin" coordorigin="1238,3498" coordsize="9693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">
                <v:line id="直接连接符 2" o:spid="_x0000_s1027" style="position:absolute;visibility:visible;mso-wrap-style:square" from="1238,3498" to="10931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" strokecolor="red" strokeweight="2.25pt"/>
                <v:line id="直接连接符 3" o:spid="_x0000_s1028" style="position:absolute;visibility:visible;mso-wrap-style:square" from="1238,3578" to="10931,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" strokecolor="red"/>
              </v:group>
            </w:pict>
          </mc:Fallback>
        </mc:AlternateConten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</w:rPr>
        <w:t>.</w:t>
      </w:r>
      <w:r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项目选题具有一定的学术价值、理论意义或现实意</w:t>
      </w:r>
      <w:r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lastRenderedPageBreak/>
        <w:t>义。鼓励面向国家经济社会发展、具有一定理论和现实意义的选题，鼓励直接来源于产业一线、科技前沿的选题。</w:t>
      </w:r>
      <w:r>
        <w:rPr>
          <w:rFonts w:eastAsia="仿宋_GB2312" w:hint="eastAsia"/>
          <w:sz w:val="32"/>
        </w:rPr>
        <w:t>已以其它名义获得省级以上支持的项目原则上不再纳入资助范围。</w:t>
      </w:r>
    </w:p>
    <w:p w:rsidR="002A3797" w:rsidRDefault="008F1B82">
      <w:pPr>
        <w:pStyle w:val="a5"/>
        <w:spacing w:line="520" w:lineRule="exact"/>
        <w:ind w:firstLineChars="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2</w:t>
      </w:r>
      <w:r>
        <w:rPr>
          <w:rFonts w:eastAsia="仿宋_GB2312" w:hint="eastAsia"/>
          <w:sz w:val="32"/>
        </w:rPr>
        <w:t xml:space="preserve">. </w:t>
      </w:r>
      <w:r>
        <w:rPr>
          <w:rFonts w:eastAsia="仿宋_GB2312" w:hint="eastAsia"/>
          <w:sz w:val="32"/>
        </w:rPr>
        <w:t>项目参与者必须是本校正式注册的</w:t>
      </w:r>
      <w:r>
        <w:rPr>
          <w:rFonts w:eastAsia="仿宋_GB2312" w:hint="eastAsia"/>
          <w:sz w:val="32"/>
        </w:rPr>
        <w:t>本科</w:t>
      </w:r>
      <w:r>
        <w:rPr>
          <w:rFonts w:eastAsia="仿宋_GB2312" w:hint="eastAsia"/>
          <w:sz w:val="32"/>
        </w:rPr>
        <w:t>生（不包括毕业班本科生）</w:t>
      </w:r>
      <w:r>
        <w:rPr>
          <w:rFonts w:eastAsia="仿宋_GB2312" w:hint="eastAsia"/>
          <w:sz w:val="32"/>
        </w:rPr>
        <w:t>；</w:t>
      </w:r>
      <w:r>
        <w:rPr>
          <w:rFonts w:eastAsia="仿宋_GB2312" w:hint="eastAsia"/>
          <w:sz w:val="32"/>
        </w:rPr>
        <w:t>每组学生数不超过</w:t>
      </w:r>
      <w:r>
        <w:rPr>
          <w:rFonts w:eastAsia="仿宋_GB2312" w:hint="eastAsia"/>
          <w:sz w:val="32"/>
        </w:rPr>
        <w:t>5</w:t>
      </w:r>
      <w:r>
        <w:rPr>
          <w:rFonts w:eastAsia="仿宋_GB2312" w:hint="eastAsia"/>
          <w:sz w:val="32"/>
        </w:rPr>
        <w:t>名，每位学生每年仅可主持</w:t>
      </w:r>
      <w:r>
        <w:rPr>
          <w:rFonts w:eastAsia="仿宋_GB2312" w:hint="eastAsia"/>
          <w:sz w:val="32"/>
        </w:rPr>
        <w:t>1</w:t>
      </w:r>
      <w:r>
        <w:rPr>
          <w:rFonts w:eastAsia="仿宋_GB2312" w:hint="eastAsia"/>
          <w:sz w:val="32"/>
        </w:rPr>
        <w:t>项、参加（含主持）不超过</w:t>
      </w:r>
      <w:r>
        <w:rPr>
          <w:rFonts w:eastAsia="仿宋_GB2312" w:hint="eastAsia"/>
          <w:sz w:val="32"/>
        </w:rPr>
        <w:t>2</w:t>
      </w:r>
      <w:r>
        <w:rPr>
          <w:rFonts w:eastAsia="仿宋_GB2312" w:hint="eastAsia"/>
          <w:sz w:val="32"/>
        </w:rPr>
        <w:t>项。项目延期或未通过验收的主持人，在结题验收前不得参加新项目；具有项目中止记录的主持人，不得参加新项目。</w:t>
      </w:r>
    </w:p>
    <w:p w:rsidR="002A3797" w:rsidRDefault="008F1B82">
      <w:pPr>
        <w:pStyle w:val="a5"/>
        <w:spacing w:line="520" w:lineRule="exact"/>
        <w:ind w:firstLineChars="0" w:firstLine="640"/>
        <w:rPr>
          <w:rFonts w:eastAsia="仿宋_GB2312"/>
          <w:sz w:val="32"/>
          <w:lang w:val="zh-CN"/>
        </w:rPr>
      </w:pPr>
      <w:r>
        <w:rPr>
          <w:rFonts w:eastAsia="仿宋_GB2312"/>
          <w:sz w:val="32"/>
        </w:rPr>
        <w:t>3</w:t>
      </w:r>
      <w:r>
        <w:rPr>
          <w:rFonts w:eastAsia="仿宋_GB2312" w:hint="eastAsia"/>
          <w:sz w:val="32"/>
        </w:rPr>
        <w:t xml:space="preserve">. </w:t>
      </w:r>
      <w:r>
        <w:rPr>
          <w:rFonts w:eastAsia="仿宋_GB2312" w:hint="eastAsia"/>
          <w:sz w:val="32"/>
        </w:rPr>
        <w:t>项目必须配备有本校</w:t>
      </w:r>
      <w:r>
        <w:rPr>
          <w:rFonts w:eastAsia="仿宋_GB2312" w:hint="eastAsia"/>
          <w:sz w:val="32"/>
        </w:rPr>
        <w:t>1-</w:t>
      </w:r>
      <w:r>
        <w:rPr>
          <w:rFonts w:eastAsia="仿宋_GB2312"/>
          <w:sz w:val="32"/>
        </w:rPr>
        <w:t>2</w:t>
      </w:r>
      <w:r>
        <w:rPr>
          <w:rFonts w:eastAsia="仿宋_GB2312" w:hint="eastAsia"/>
          <w:sz w:val="32"/>
        </w:rPr>
        <w:t>名导师。导师</w:t>
      </w:r>
      <w:r>
        <w:rPr>
          <w:rFonts w:eastAsia="仿宋_GB2312" w:hint="eastAsia"/>
          <w:sz w:val="32"/>
          <w:lang w:val="zh-CN"/>
        </w:rPr>
        <w:t>应由</w:t>
      </w:r>
      <w:r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具有较高学术造诣、较好创新性成果、热心教书育人、关爱学生成长的教师</w:t>
      </w:r>
      <w:r>
        <w:rPr>
          <w:rFonts w:eastAsia="仿宋_GB2312" w:hint="eastAsia"/>
          <w:sz w:val="32"/>
          <w:lang w:val="zh-CN"/>
        </w:rPr>
        <w:t>担任。</w:t>
      </w:r>
    </w:p>
    <w:p w:rsidR="002A3797" w:rsidRDefault="008F1B82">
      <w:pPr>
        <w:pStyle w:val="a5"/>
        <w:spacing w:line="520" w:lineRule="exact"/>
        <w:ind w:firstLineChars="0" w:firstLine="614"/>
        <w:rPr>
          <w:rFonts w:eastAsia="仿宋_GB2312"/>
          <w:sz w:val="32"/>
        </w:rPr>
      </w:pPr>
      <w:r>
        <w:rPr>
          <w:rFonts w:eastAsia="仿宋_GB2312"/>
          <w:sz w:val="32"/>
          <w:lang w:val="zh-CN"/>
        </w:rPr>
        <w:t>4.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项目应在</w:t>
      </w:r>
      <w:r>
        <w:rPr>
          <w:rFonts w:eastAsia="仿宋_GB2312" w:hint="eastAsia"/>
          <w:sz w:val="32"/>
        </w:rPr>
        <w:t>202</w:t>
      </w:r>
      <w:r>
        <w:rPr>
          <w:rFonts w:eastAsia="仿宋_GB2312" w:hint="eastAsia"/>
          <w:sz w:val="32"/>
        </w:rPr>
        <w:t>3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>完成</w:t>
      </w:r>
      <w:r>
        <w:rPr>
          <w:rFonts w:eastAsia="仿宋_GB2312" w:hint="eastAsia"/>
          <w:sz w:val="32"/>
        </w:rPr>
        <w:t>预期的研究</w:t>
      </w:r>
      <w:r>
        <w:rPr>
          <w:rFonts w:eastAsia="仿宋_GB2312" w:hint="eastAsia"/>
          <w:sz w:val="32"/>
        </w:rPr>
        <w:t>内容，</w:t>
      </w:r>
      <w:r>
        <w:rPr>
          <w:rFonts w:eastAsia="仿宋_GB2312" w:hint="eastAsia"/>
          <w:sz w:val="32"/>
        </w:rPr>
        <w:t>完成全部的经费报销</w:t>
      </w:r>
      <w:r>
        <w:rPr>
          <w:rFonts w:eastAsia="仿宋_GB2312" w:hint="eastAsia"/>
          <w:sz w:val="32"/>
        </w:rPr>
        <w:t>及</w:t>
      </w:r>
      <w:r>
        <w:rPr>
          <w:rFonts w:eastAsia="仿宋_GB2312" w:hint="eastAsia"/>
          <w:sz w:val="32"/>
        </w:rPr>
        <w:t>项目结题</w:t>
      </w:r>
      <w:r>
        <w:rPr>
          <w:rFonts w:eastAsia="仿宋_GB2312" w:hint="eastAsia"/>
          <w:sz w:val="32"/>
        </w:rPr>
        <w:t>验收工作</w:t>
      </w:r>
      <w:r>
        <w:rPr>
          <w:rFonts w:eastAsia="仿宋_GB2312" w:hint="eastAsia"/>
          <w:sz w:val="32"/>
        </w:rPr>
        <w:t>。</w:t>
      </w:r>
    </w:p>
    <w:p w:rsidR="002A3797" w:rsidRDefault="008F1B82">
      <w:pPr>
        <w:pStyle w:val="a5"/>
        <w:spacing w:line="520" w:lineRule="exact"/>
        <w:ind w:firstLineChars="200" w:firstLine="640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四</w:t>
      </w:r>
      <w:r>
        <w:rPr>
          <w:rFonts w:ascii="黑体" w:eastAsia="黑体" w:hAnsi="黑体" w:hint="eastAsia"/>
          <w:bCs/>
          <w:sz w:val="32"/>
        </w:rPr>
        <w:t>、项目资助标准</w:t>
      </w:r>
    </w:p>
    <w:p w:rsidR="002A3797" w:rsidRDefault="008F1B8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eastAsia="仿宋_GB2312" w:hint="eastAsia"/>
          <w:sz w:val="32"/>
        </w:rPr>
        <w:t>项目资助标准根据不同学科的人才培养需求进行测算，其中文科院系测算系数为</w:t>
      </w:r>
      <w:r>
        <w:rPr>
          <w:rFonts w:eastAsia="仿宋_GB2312" w:hint="eastAsia"/>
          <w:sz w:val="32"/>
        </w:rPr>
        <w:t>1</w:t>
      </w:r>
      <w:r>
        <w:rPr>
          <w:rFonts w:eastAsia="仿宋_GB2312" w:hint="eastAsia"/>
          <w:sz w:val="32"/>
        </w:rPr>
        <w:t>，理工科院系测算系数为</w:t>
      </w:r>
      <w:r>
        <w:rPr>
          <w:rFonts w:eastAsia="仿宋_GB2312" w:hint="eastAsia"/>
          <w:sz w:val="32"/>
        </w:rPr>
        <w:t>1.5</w:t>
      </w:r>
      <w:r>
        <w:rPr>
          <w:rFonts w:eastAsia="仿宋_GB2312" w:hint="eastAsia"/>
          <w:sz w:val="32"/>
        </w:rPr>
        <w:t>，医科院系测算系数为</w:t>
      </w:r>
      <w:r>
        <w:rPr>
          <w:rFonts w:eastAsia="仿宋_GB2312" w:hint="eastAsia"/>
          <w:sz w:val="32"/>
        </w:rPr>
        <w:t>2</w:t>
      </w:r>
      <w:r>
        <w:rPr>
          <w:rFonts w:eastAsia="仿宋_GB2312" w:hint="eastAsia"/>
          <w:sz w:val="32"/>
        </w:rPr>
        <w:t>，具体另行通知。</w:t>
      </w:r>
      <w:r>
        <w:rPr>
          <w:rFonts w:ascii="仿宋_GB2312" w:eastAsia="仿宋_GB2312" w:hAnsi="仿宋_GB2312" w:cs="仿宋_GB2312" w:hint="eastAsia"/>
          <w:sz w:val="32"/>
        </w:rPr>
        <w:t>同一项目以最高等级为准，不重复资助。</w:t>
      </w:r>
    </w:p>
    <w:p w:rsidR="002A3797" w:rsidRDefault="008F1B82">
      <w:pPr>
        <w:pStyle w:val="a5"/>
        <w:spacing w:line="520" w:lineRule="exact"/>
        <w:ind w:firstLineChars="200" w:firstLine="640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五</w:t>
      </w:r>
      <w:r>
        <w:rPr>
          <w:rFonts w:ascii="黑体" w:eastAsia="黑体" w:hAnsi="黑体" w:hint="eastAsia"/>
          <w:bCs/>
          <w:sz w:val="32"/>
        </w:rPr>
        <w:t>、申报安排</w:t>
      </w:r>
    </w:p>
    <w:p w:rsidR="002A3797" w:rsidRDefault="008F1B82">
      <w:pPr>
        <w:pStyle w:val="a5"/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1. </w:t>
      </w:r>
      <w:r>
        <w:rPr>
          <w:rFonts w:eastAsia="仿宋_GB2312" w:hint="eastAsia"/>
          <w:sz w:val="32"/>
        </w:rPr>
        <w:t>项目组</w:t>
      </w:r>
      <w:r>
        <w:rPr>
          <w:rFonts w:eastAsia="仿宋_GB2312"/>
          <w:sz w:val="32"/>
        </w:rPr>
        <w:t>按要求填写</w:t>
      </w:r>
      <w:r>
        <w:rPr>
          <w:rFonts w:eastAsia="仿宋_GB2312" w:hint="eastAsia"/>
          <w:sz w:val="32"/>
        </w:rPr>
        <w:t>《中山大学大学生创新训练项目申请书》（附件</w:t>
      </w:r>
      <w:r>
        <w:rPr>
          <w:rFonts w:eastAsia="仿宋_GB2312" w:hint="eastAsia"/>
          <w:sz w:val="32"/>
        </w:rPr>
        <w:t>2</w:t>
      </w:r>
      <w:r>
        <w:rPr>
          <w:rFonts w:eastAsia="仿宋_GB2312" w:hint="eastAsia"/>
          <w:sz w:val="32"/>
        </w:rPr>
        <w:t>），</w:t>
      </w:r>
      <w:r>
        <w:rPr>
          <w:rFonts w:eastAsia="仿宋_GB2312"/>
          <w:sz w:val="32"/>
        </w:rPr>
        <w:t>经导师同意后交</w:t>
      </w:r>
      <w:r>
        <w:rPr>
          <w:rFonts w:eastAsia="仿宋_GB2312" w:hint="eastAsia"/>
          <w:sz w:val="32"/>
        </w:rPr>
        <w:t>项目主持人</w:t>
      </w:r>
      <w:r>
        <w:rPr>
          <w:rFonts w:eastAsia="仿宋_GB2312"/>
          <w:sz w:val="32"/>
        </w:rPr>
        <w:t>所在院系。</w:t>
      </w:r>
    </w:p>
    <w:p w:rsidR="002A3797" w:rsidRDefault="008F1B82">
      <w:pPr>
        <w:pStyle w:val="a5"/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2. </w:t>
      </w:r>
      <w:hyperlink r:id="rId9" w:history="1">
        <w:r>
          <w:rPr>
            <w:rFonts w:eastAsia="仿宋_GB2312" w:hint="eastAsia"/>
            <w:sz w:val="32"/>
          </w:rPr>
          <w:t>各院系</w:t>
        </w:r>
        <w:r>
          <w:rPr>
            <w:rFonts w:eastAsia="仿宋_GB2312" w:hint="eastAsia"/>
            <w:sz w:val="32"/>
          </w:rPr>
          <w:t>审核</w:t>
        </w:r>
        <w:r>
          <w:rPr>
            <w:rFonts w:eastAsia="仿宋_GB2312" w:hint="eastAsia"/>
            <w:sz w:val="32"/>
          </w:rPr>
          <w:t>申报信息，进行项目评审和推荐排序，将评审排序结果公示不少于</w:t>
        </w:r>
        <w:r>
          <w:rPr>
            <w:rFonts w:eastAsia="仿宋_GB2312" w:hint="eastAsia"/>
            <w:sz w:val="32"/>
          </w:rPr>
          <w:t>3</w:t>
        </w:r>
        <w:r>
          <w:rPr>
            <w:rFonts w:eastAsia="仿宋_GB2312" w:hint="eastAsia"/>
            <w:sz w:val="32"/>
          </w:rPr>
          <w:t>天</w:t>
        </w:r>
        <w:r>
          <w:rPr>
            <w:rFonts w:eastAsia="仿宋_GB2312" w:hint="eastAsia"/>
            <w:sz w:val="32"/>
          </w:rPr>
          <w:t>无异议后，规范填写《中山大学大学生创新训练项目信息登记表》（附件</w:t>
        </w:r>
        <w:r>
          <w:rPr>
            <w:rFonts w:eastAsia="仿宋_GB2312" w:hint="eastAsia"/>
            <w:sz w:val="32"/>
          </w:rPr>
          <w:t>3</w:t>
        </w:r>
        <w:r>
          <w:rPr>
            <w:rFonts w:eastAsia="仿宋_GB2312" w:hint="eastAsia"/>
            <w:sz w:val="32"/>
          </w:rPr>
          <w:t>），于</w:t>
        </w:r>
        <w:r>
          <w:rPr>
            <w:rFonts w:eastAsia="仿宋_GB2312"/>
            <w:sz w:val="32"/>
          </w:rPr>
          <w:t>12</w:t>
        </w:r>
        <w:r>
          <w:rPr>
            <w:rFonts w:eastAsia="仿宋_GB2312" w:hint="eastAsia"/>
            <w:sz w:val="32"/>
          </w:rPr>
          <w:t>月</w:t>
        </w:r>
        <w:r>
          <w:rPr>
            <w:rFonts w:eastAsia="仿宋_GB2312" w:hint="eastAsia"/>
            <w:sz w:val="32"/>
          </w:rPr>
          <w:t>19</w:t>
        </w:r>
        <w:r>
          <w:rPr>
            <w:rFonts w:eastAsia="仿宋_GB2312" w:hint="eastAsia"/>
            <w:sz w:val="32"/>
          </w:rPr>
          <w:t>日前将电子版和盖章扫描版发送到联系人邮箱。未按时提</w:t>
        </w:r>
        <w:r>
          <w:rPr>
            <w:rFonts w:eastAsia="仿宋_GB2312" w:hint="eastAsia"/>
            <w:sz w:val="32"/>
          </w:rPr>
          <w:lastRenderedPageBreak/>
          <w:t>交的，视为放弃。</w:t>
        </w:r>
      </w:hyperlink>
      <w:r>
        <w:rPr>
          <w:rFonts w:eastAsia="仿宋_GB2312" w:hint="eastAsia"/>
          <w:sz w:val="32"/>
        </w:rPr>
        <w:t xml:space="preserve"> </w:t>
      </w:r>
    </w:p>
    <w:p w:rsidR="002A3797" w:rsidRDefault="008F1B82">
      <w:pPr>
        <w:pStyle w:val="a5"/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教务部</w:t>
      </w:r>
      <w:r>
        <w:rPr>
          <w:rFonts w:eastAsia="仿宋_GB2312" w:hint="eastAsia"/>
          <w:sz w:val="32"/>
        </w:rPr>
        <w:t>将对各院系推荐项目</w:t>
      </w:r>
      <w:r>
        <w:rPr>
          <w:rFonts w:eastAsia="仿宋_GB2312" w:hint="eastAsia"/>
          <w:sz w:val="32"/>
        </w:rPr>
        <w:t>进行形式审核，组织专家评审，按程序公布校级立项名单并核拨项目经费。在此基础上，学校将根据上级下达的国家级、省级</w:t>
      </w:r>
      <w:r>
        <w:rPr>
          <w:rFonts w:eastAsia="仿宋_GB2312" w:hint="eastAsia"/>
          <w:sz w:val="32"/>
        </w:rPr>
        <w:t>的项目数量，按比例及院系推荐排序确定各院系国家级、省级项目。</w:t>
      </w:r>
    </w:p>
    <w:p w:rsidR="002A3797" w:rsidRDefault="008F1B82">
      <w:pPr>
        <w:pStyle w:val="a5"/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各院系项目申报表及评审材料等相关工作资料由院系存档保管，作为项目管理的参考依据，本次推荐时无需报送。如有意向申报创业训练及创业实践项目，请院系</w:t>
      </w:r>
      <w:r>
        <w:rPr>
          <w:rFonts w:eastAsia="仿宋_GB2312" w:hint="eastAsia"/>
          <w:sz w:val="32"/>
        </w:rPr>
        <w:t>直接</w:t>
      </w:r>
      <w:r>
        <w:rPr>
          <w:rFonts w:eastAsia="仿宋_GB2312" w:hint="eastAsia"/>
          <w:sz w:val="32"/>
        </w:rPr>
        <w:t>与教务部老师联系。</w:t>
      </w:r>
    </w:p>
    <w:p w:rsidR="002A3797" w:rsidRDefault="002A3797">
      <w:pPr>
        <w:adjustRightInd w:val="0"/>
        <w:snapToGrid w:val="0"/>
        <w:spacing w:line="520" w:lineRule="exact"/>
        <w:rPr>
          <w:rFonts w:eastAsia="仿宋_GB2312"/>
          <w:sz w:val="32"/>
        </w:rPr>
      </w:pPr>
    </w:p>
    <w:p w:rsidR="002A3797" w:rsidRDefault="008F1B82">
      <w:pPr>
        <w:adjustRightInd w:val="0"/>
        <w:snapToGrid w:val="0"/>
        <w:spacing w:line="520" w:lineRule="exact"/>
        <w:ind w:leftChars="304" w:left="1678" w:hanging="10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附件</w:t>
      </w:r>
      <w:r>
        <w:rPr>
          <w:rFonts w:eastAsia="仿宋_GB2312" w:hint="eastAsia"/>
          <w:sz w:val="32"/>
        </w:rPr>
        <w:t>：</w:t>
      </w:r>
      <w:r>
        <w:rPr>
          <w:rFonts w:eastAsia="仿宋_GB2312" w:hint="eastAsia"/>
          <w:sz w:val="32"/>
        </w:rPr>
        <w:t>1. 2022</w:t>
      </w:r>
      <w:r>
        <w:rPr>
          <w:rFonts w:eastAsia="仿宋_GB2312" w:hint="eastAsia"/>
          <w:sz w:val="32"/>
        </w:rPr>
        <w:t>年国家级大学生创新创业训练计划重点支持领域项目指南</w:t>
      </w:r>
    </w:p>
    <w:p w:rsidR="002A3797" w:rsidRDefault="008F1B82">
      <w:pPr>
        <w:adjustRightInd w:val="0"/>
        <w:snapToGrid w:val="0"/>
        <w:spacing w:line="520" w:lineRule="exact"/>
        <w:ind w:firstLineChars="462" w:firstLine="1478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2.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中山大学大学生创新训练项目申请书</w:t>
      </w:r>
    </w:p>
    <w:p w:rsidR="002A3797" w:rsidRDefault="008F1B82">
      <w:pPr>
        <w:adjustRightInd w:val="0"/>
        <w:snapToGrid w:val="0"/>
        <w:spacing w:line="520" w:lineRule="exact"/>
        <w:ind w:firstLineChars="462" w:firstLine="1478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3</w:t>
      </w:r>
      <w:r>
        <w:rPr>
          <w:rFonts w:eastAsia="仿宋_GB2312" w:hint="eastAsia"/>
          <w:sz w:val="32"/>
        </w:rPr>
        <w:t xml:space="preserve">. </w:t>
      </w:r>
      <w:r>
        <w:rPr>
          <w:rFonts w:eastAsia="仿宋_GB2312" w:hint="eastAsia"/>
          <w:sz w:val="32"/>
        </w:rPr>
        <w:t>中山大学大学生创新训练项目信息登记表</w:t>
      </w:r>
    </w:p>
    <w:p w:rsidR="002A3797" w:rsidRDefault="002A3797">
      <w:pPr>
        <w:tabs>
          <w:tab w:val="left" w:pos="7920"/>
        </w:tabs>
        <w:adjustRightInd w:val="0"/>
        <w:snapToGrid w:val="0"/>
        <w:spacing w:line="520" w:lineRule="exact"/>
        <w:ind w:rightChars="917" w:right="1926"/>
        <w:jc w:val="right"/>
        <w:rPr>
          <w:rFonts w:eastAsia="仿宋_GB2312"/>
          <w:sz w:val="32"/>
        </w:rPr>
      </w:pPr>
    </w:p>
    <w:p w:rsidR="002A3797" w:rsidRDefault="002A3797">
      <w:pPr>
        <w:tabs>
          <w:tab w:val="left" w:pos="7920"/>
        </w:tabs>
        <w:adjustRightInd w:val="0"/>
        <w:snapToGrid w:val="0"/>
        <w:spacing w:line="520" w:lineRule="exact"/>
        <w:ind w:rightChars="917" w:right="1926"/>
        <w:jc w:val="right"/>
        <w:rPr>
          <w:rFonts w:eastAsia="仿宋_GB2312"/>
          <w:sz w:val="32"/>
        </w:rPr>
      </w:pPr>
    </w:p>
    <w:p w:rsidR="002A3797" w:rsidRDefault="002A3797">
      <w:pPr>
        <w:tabs>
          <w:tab w:val="left" w:pos="7920"/>
        </w:tabs>
        <w:adjustRightInd w:val="0"/>
        <w:snapToGrid w:val="0"/>
        <w:spacing w:line="520" w:lineRule="exact"/>
        <w:ind w:rightChars="917" w:right="1926"/>
        <w:jc w:val="right"/>
        <w:rPr>
          <w:rFonts w:eastAsia="仿宋_GB2312"/>
          <w:sz w:val="32"/>
        </w:rPr>
      </w:pPr>
    </w:p>
    <w:p w:rsidR="002A3797" w:rsidRDefault="008F1B82">
      <w:pPr>
        <w:tabs>
          <w:tab w:val="left" w:pos="7920"/>
        </w:tabs>
        <w:adjustRightInd w:val="0"/>
        <w:snapToGrid w:val="0"/>
        <w:spacing w:line="520" w:lineRule="exact"/>
        <w:ind w:rightChars="917" w:right="1926"/>
        <w:jc w:val="righ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 </w:t>
      </w:r>
      <w:r>
        <w:rPr>
          <w:rFonts w:eastAsia="仿宋_GB2312" w:hint="eastAsia"/>
          <w:sz w:val="32"/>
        </w:rPr>
        <w:t>教务部</w:t>
      </w:r>
    </w:p>
    <w:p w:rsidR="002A3797" w:rsidRDefault="008F1B82">
      <w:pPr>
        <w:adjustRightInd w:val="0"/>
        <w:snapToGrid w:val="0"/>
        <w:spacing w:line="520" w:lineRule="exact"/>
        <w:ind w:right="1150" w:firstLine="720"/>
        <w:jc w:val="righ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202</w:t>
      </w:r>
      <w:r>
        <w:rPr>
          <w:rFonts w:eastAsia="仿宋_GB2312" w:hint="eastAsia"/>
          <w:sz w:val="32"/>
        </w:rPr>
        <w:t>2</w:t>
      </w:r>
      <w:r>
        <w:rPr>
          <w:rFonts w:eastAsia="仿宋_GB2312" w:hint="eastAsia"/>
          <w:sz w:val="32"/>
        </w:rPr>
        <w:t>年</w:t>
      </w:r>
      <w:r>
        <w:rPr>
          <w:rFonts w:eastAsia="仿宋_GB2312"/>
          <w:sz w:val="32"/>
        </w:rPr>
        <w:t>1</w:t>
      </w:r>
      <w:r>
        <w:rPr>
          <w:rFonts w:eastAsia="仿宋_GB2312" w:hint="eastAsia"/>
          <w:sz w:val="32"/>
        </w:rPr>
        <w:t>1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>29</w:t>
      </w:r>
      <w:r>
        <w:rPr>
          <w:rFonts w:eastAsia="仿宋_GB2312" w:hint="eastAsia"/>
          <w:sz w:val="32"/>
        </w:rPr>
        <w:t>日</w:t>
      </w:r>
    </w:p>
    <w:p w:rsidR="002A3797" w:rsidRDefault="008F1B82">
      <w:pPr>
        <w:pStyle w:val="a5"/>
        <w:wordWrap w:val="0"/>
        <w:spacing w:line="520" w:lineRule="exact"/>
        <w:ind w:firstLineChars="200" w:firstLine="640"/>
        <w:jc w:val="left"/>
      </w:pPr>
      <w:r>
        <w:rPr>
          <w:rFonts w:eastAsia="仿宋_GB2312" w:hint="eastAsia"/>
          <w:sz w:val="32"/>
        </w:rPr>
        <w:t>（联系人：范文娟，</w:t>
      </w:r>
      <w:r>
        <w:rPr>
          <w:rFonts w:eastAsia="仿宋_GB2312" w:hint="eastAsia"/>
          <w:sz w:val="32"/>
        </w:rPr>
        <w:t>020-8411</w:t>
      </w:r>
      <w:r>
        <w:rPr>
          <w:rFonts w:eastAsia="仿宋_GB2312"/>
          <w:sz w:val="32"/>
        </w:rPr>
        <w:t>2369</w:t>
      </w:r>
      <w:r>
        <w:rPr>
          <w:rFonts w:eastAsia="仿宋_GB2312" w:hint="eastAsia"/>
          <w:sz w:val="32"/>
        </w:rPr>
        <w:t>，邮箱：</w:t>
      </w:r>
      <w:r>
        <w:rPr>
          <w:rFonts w:eastAsia="仿宋_GB2312" w:hint="eastAsia"/>
          <w:sz w:val="32"/>
        </w:rPr>
        <w:t>j</w:t>
      </w:r>
      <w:r>
        <w:rPr>
          <w:rFonts w:eastAsia="仿宋_GB2312"/>
          <w:sz w:val="32"/>
        </w:rPr>
        <w:t>wbsjk</w:t>
      </w:r>
      <w:hyperlink r:id="rId10" w:history="1">
        <w:r>
          <w:rPr>
            <w:rStyle w:val="ae"/>
            <w:rFonts w:eastAsia="仿宋_GB2312" w:hint="eastAsia"/>
            <w:color w:val="auto"/>
            <w:sz w:val="32"/>
            <w:u w:val="none"/>
          </w:rPr>
          <w:t>@mail.sysu.edu.cn</w:t>
        </w:r>
      </w:hyperlink>
      <w:r>
        <w:rPr>
          <w:rFonts w:eastAsia="仿宋_GB2312" w:hint="eastAsia"/>
          <w:sz w:val="32"/>
        </w:rPr>
        <w:t>。）</w:t>
      </w:r>
    </w:p>
    <w:sectPr w:rsidR="002A3797" w:rsidSect="003B6C90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B82" w:rsidRDefault="008F1B82" w:rsidP="00816609">
      <w:r>
        <w:separator/>
      </w:r>
    </w:p>
  </w:endnote>
  <w:endnote w:type="continuationSeparator" w:id="0">
    <w:p w:rsidR="008F1B82" w:rsidRDefault="008F1B82" w:rsidP="0081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646346"/>
    </w:sdtPr>
    <w:sdtEndPr>
      <w:rPr>
        <w:sz w:val="28"/>
        <w:szCs w:val="28"/>
      </w:rPr>
    </w:sdtEndPr>
    <w:sdtContent>
      <w:p w:rsidR="00816609" w:rsidRDefault="00816609" w:rsidP="00816609">
        <w:pPr>
          <w:pStyle w:val="a8"/>
          <w:adjustRightInd w:val="0"/>
          <w:ind w:leftChars="100" w:left="210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3B6C90" w:rsidRPr="003B6C90">
          <w:rPr>
            <w:noProof/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 w:rsidR="00816609" w:rsidRDefault="0081660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093357"/>
    </w:sdtPr>
    <w:sdtEndPr>
      <w:rPr>
        <w:sz w:val="28"/>
        <w:szCs w:val="28"/>
      </w:rPr>
    </w:sdtEndPr>
    <w:sdtContent>
      <w:p w:rsidR="00816609" w:rsidRDefault="00816609" w:rsidP="003B6C90">
        <w:pPr>
          <w:pStyle w:val="a8"/>
          <w:adjustRightInd w:val="0"/>
          <w:ind w:leftChars="100" w:left="210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3B6C90" w:rsidRPr="003B6C90">
          <w:rPr>
            <w:noProof/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 w:rsidR="00816609" w:rsidRDefault="008166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B82" w:rsidRDefault="008F1B82" w:rsidP="00816609">
      <w:r>
        <w:separator/>
      </w:r>
    </w:p>
  </w:footnote>
  <w:footnote w:type="continuationSeparator" w:id="0">
    <w:p w:rsidR="008F1B82" w:rsidRDefault="008F1B82" w:rsidP="00816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25C5B"/>
    <w:multiLevelType w:val="singleLevel"/>
    <w:tmpl w:val="B5E25C5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trackRevisions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1ZThlNGUxZDc5ZjhhMDY1NDFmYWMxN2RkZWM3ZDIifQ=="/>
  </w:docVars>
  <w:rsids>
    <w:rsidRoot w:val="151C438D"/>
    <w:rsid w:val="00001E96"/>
    <w:rsid w:val="00016B10"/>
    <w:rsid w:val="00022C30"/>
    <w:rsid w:val="000A1B86"/>
    <w:rsid w:val="000D0284"/>
    <w:rsid w:val="00125F88"/>
    <w:rsid w:val="00133431"/>
    <w:rsid w:val="001771DC"/>
    <w:rsid w:val="001C27A3"/>
    <w:rsid w:val="00263E8F"/>
    <w:rsid w:val="002A3797"/>
    <w:rsid w:val="002D7071"/>
    <w:rsid w:val="00312B91"/>
    <w:rsid w:val="003243DD"/>
    <w:rsid w:val="00364A75"/>
    <w:rsid w:val="0037182A"/>
    <w:rsid w:val="0039584C"/>
    <w:rsid w:val="003B6C90"/>
    <w:rsid w:val="0040403A"/>
    <w:rsid w:val="00420699"/>
    <w:rsid w:val="00434333"/>
    <w:rsid w:val="00453EDA"/>
    <w:rsid w:val="00456B13"/>
    <w:rsid w:val="004C7DD7"/>
    <w:rsid w:val="005531F9"/>
    <w:rsid w:val="005E77D7"/>
    <w:rsid w:val="006241B7"/>
    <w:rsid w:val="00664A3F"/>
    <w:rsid w:val="00695865"/>
    <w:rsid w:val="006B2940"/>
    <w:rsid w:val="007A4A1F"/>
    <w:rsid w:val="00816609"/>
    <w:rsid w:val="0089149C"/>
    <w:rsid w:val="008D1268"/>
    <w:rsid w:val="008D5F12"/>
    <w:rsid w:val="008E712A"/>
    <w:rsid w:val="008F1B82"/>
    <w:rsid w:val="00907508"/>
    <w:rsid w:val="00922FEA"/>
    <w:rsid w:val="00962E19"/>
    <w:rsid w:val="00962EA5"/>
    <w:rsid w:val="00967DF3"/>
    <w:rsid w:val="009A414E"/>
    <w:rsid w:val="009C0291"/>
    <w:rsid w:val="00A1720A"/>
    <w:rsid w:val="00A31904"/>
    <w:rsid w:val="00A335ED"/>
    <w:rsid w:val="00A43E47"/>
    <w:rsid w:val="00A46A13"/>
    <w:rsid w:val="00A7277D"/>
    <w:rsid w:val="00A9629A"/>
    <w:rsid w:val="00A96E37"/>
    <w:rsid w:val="00AD23AF"/>
    <w:rsid w:val="00AE7F17"/>
    <w:rsid w:val="00B02DF5"/>
    <w:rsid w:val="00B05493"/>
    <w:rsid w:val="00B36246"/>
    <w:rsid w:val="00B72727"/>
    <w:rsid w:val="00BA3675"/>
    <w:rsid w:val="00BF41F8"/>
    <w:rsid w:val="00C203E2"/>
    <w:rsid w:val="00CC3F23"/>
    <w:rsid w:val="00CC7D2A"/>
    <w:rsid w:val="00CE6D67"/>
    <w:rsid w:val="00CF7A7C"/>
    <w:rsid w:val="00D52281"/>
    <w:rsid w:val="00D85F17"/>
    <w:rsid w:val="00DA18C5"/>
    <w:rsid w:val="00DB44C8"/>
    <w:rsid w:val="00DE6C85"/>
    <w:rsid w:val="00E454B1"/>
    <w:rsid w:val="00E474C8"/>
    <w:rsid w:val="00E66744"/>
    <w:rsid w:val="00EA16D2"/>
    <w:rsid w:val="00EA2EBE"/>
    <w:rsid w:val="00EB0AA9"/>
    <w:rsid w:val="010521AC"/>
    <w:rsid w:val="06AD3E83"/>
    <w:rsid w:val="06F01573"/>
    <w:rsid w:val="10AD145F"/>
    <w:rsid w:val="146A26EA"/>
    <w:rsid w:val="151C438D"/>
    <w:rsid w:val="162C5EE8"/>
    <w:rsid w:val="1C6016B0"/>
    <w:rsid w:val="24C62192"/>
    <w:rsid w:val="26F8652E"/>
    <w:rsid w:val="273E62FF"/>
    <w:rsid w:val="2C8A67C9"/>
    <w:rsid w:val="35ED19A9"/>
    <w:rsid w:val="360922C2"/>
    <w:rsid w:val="375E744D"/>
    <w:rsid w:val="38357076"/>
    <w:rsid w:val="3BC84A1D"/>
    <w:rsid w:val="3C532683"/>
    <w:rsid w:val="45A32AF0"/>
    <w:rsid w:val="486C2C02"/>
    <w:rsid w:val="4C6C01BF"/>
    <w:rsid w:val="4CA97421"/>
    <w:rsid w:val="4CAF7561"/>
    <w:rsid w:val="4F7C55DB"/>
    <w:rsid w:val="6068653F"/>
    <w:rsid w:val="63EB7B84"/>
    <w:rsid w:val="64BC6EA7"/>
    <w:rsid w:val="65165EEC"/>
    <w:rsid w:val="75D97CD1"/>
    <w:rsid w:val="77254DAA"/>
    <w:rsid w:val="7E30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202C230-7260-400A-ACB3-ABEAFC77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 Indent"/>
    <w:basedOn w:val="a"/>
    <w:qFormat/>
    <w:pPr>
      <w:adjustRightInd w:val="0"/>
      <w:snapToGrid w:val="0"/>
      <w:spacing w:line="460" w:lineRule="atLeast"/>
      <w:ind w:firstLineChars="192" w:firstLine="461"/>
    </w:pPr>
    <w:rPr>
      <w:sz w:val="24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Hyperlink"/>
    <w:uiPriority w:val="99"/>
    <w:unhideWhenUsed/>
    <w:qFormat/>
    <w:rPr>
      <w:color w:val="0563C1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Pr>
      <w:b/>
      <w:bCs/>
      <w:kern w:val="2"/>
      <w:sz w:val="21"/>
      <w:szCs w:val="24"/>
    </w:rPr>
  </w:style>
  <w:style w:type="character" w:customStyle="1" w:styleId="a7">
    <w:name w:val="批注框文本 字符"/>
    <w:basedOn w:val="a0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jwbsjk@mail.sysu.edu.cn" TargetMode="External"/><Relationship Id="rId4" Type="http://schemas.openxmlformats.org/officeDocument/2006/relationships/styles" Target="styles.xml"/><Relationship Id="rId9" Type="http://schemas.openxmlformats.org/officeDocument/2006/relationships/hyperlink" Target="mailto:&#21508;&#38498;&#31995;&#27719;&#24635;&#30003;&#25253;&#39033;&#30446;&#65292;&#36827;&#34892;&#39033;&#30446;&#35780;&#23457;&#21644;&#25490;&#24207;&#65292;&#24182;&#23558;&#35780;&#23457;&#25490;&#24207;&#32467;&#26524;&#20844;&#31034;&#19981;&#23569;&#20110;&#19977;&#20010;&#24037;&#20316;&#26085;&#26080;&#24322;&#35758;&#21518;&#65292;&#22635;&#20889;&#12298;&#20013;&#23665;&#22823;&#23398;&#22823;&#23398;&#29983;&#21019;&#26032;&#35757;&#32451;&#35745;&#21010;&#39033;&#30446;&#20449;&#24687;&#30331;&#35760;&#34920;&#12299;&#65288;&#38468;&#20214;2&#65289;&#65292;&#20110;5&#26376;8&#26085;&#21069;&#23558;&#30005;&#23376;&#29256;&#21457;&#36865;&#21040;&#32852;&#31995;&#20154;&#37038;&#31665;&#65288;xiaosish@mail.sysu.edu.cn&#65289;&#65292;&#21516;&#26102;&#25552;&#20132;&#30422;&#31456;&#30340;&#32440;&#36136;&#29256;&#19968;&#24335;&#19968;&#20221;&#65288;&#21335;&#26657;&#22253;&#29983;&#29289;&#27004;311&#23460;&#65289;&#12290;&#26410;&#25353;&#26102;&#25552;&#20132;&#30340;&#65292;&#35270;&#20026;&#25918;&#24323;&#1229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B9E879-D57F-465F-97F8-107BFA5B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231</Words>
  <Characters>1323</Characters>
  <Application>Microsoft Office Word</Application>
  <DocSecurity>0</DocSecurity>
  <Lines>11</Lines>
  <Paragraphs>3</Paragraphs>
  <ScaleCrop>false</ScaleCrop>
  <Company>ds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肖思诗</dc:creator>
  <cp:lastModifiedBy>DengZemeng</cp:lastModifiedBy>
  <cp:revision>21</cp:revision>
  <cp:lastPrinted>2021-11-30T08:32:00Z</cp:lastPrinted>
  <dcterms:created xsi:type="dcterms:W3CDTF">2020-04-22T01:26:00Z</dcterms:created>
  <dcterms:modified xsi:type="dcterms:W3CDTF">2022-11-30T00:27:00Z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87833C497E5F48BE9ED67406A3F04625</vt:lpwstr>
  </property>
  <property fmtid="{D5CDD505-2E9C-101B-9397-08002B2CF9AE}" pid="3" name="KSOProductBuildVer">
    <vt:lpwstr>2052-11.1.0.12763</vt:lpwstr>
  </property>
</Properties>
</file>