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中山大学20</w:t>
      </w:r>
      <w:r>
        <w:rPr>
          <w:rFonts w:ascii="方正小标宋简体" w:eastAsia="方正小标宋简体" w:hAnsi="宋体"/>
          <w:sz w:val="44"/>
        </w:rPr>
        <w:t>2</w:t>
      </w:r>
      <w:r>
        <w:rPr>
          <w:rFonts w:ascii="方正小标宋简体" w:eastAsia="方正小标宋简体" w:hAnsi="宋体" w:hint="eastAsia"/>
          <w:sz w:val="44"/>
          <w:lang w:val="en-US" w:eastAsia="zh-CN"/>
        </w:rPr>
        <w:t>4</w:t>
      </w:r>
      <w:r>
        <w:rPr>
          <w:rFonts w:ascii="方正小标宋简体" w:eastAsia="方正小标宋简体" w:hAnsi="宋体" w:hint="eastAsia"/>
          <w:sz w:val="44"/>
        </w:rPr>
        <w:t>年优秀博士学位论文推荐表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申请人所在院系名称：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Style w:val="TableNormal"/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作者联系电话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作者邮箱地址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指导教师职工号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hint="eastAsia"/>
              </w:rPr>
              <w:t>文密切相关的代表性成果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本人声明：本学位论文内容不涉密，学位论文及相关代表性成果数据准确无误、真实可靠，无学术不端行为。由材料不真实性问题所带来的一切后果和法律责任由本人承担。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特此承诺。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 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 日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 年   月   日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专门委员会意见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召集人（签字）：                               单位公章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</w:tbl>
    <w:p>
      <w:pPr>
        <w:ind w:left="630" w:hanging="630" w:hangingChars="300"/>
        <w:rPr>
          <w:rFonts w:ascii="宋体" w:hAnsi="宋体"/>
          <w:spacing w:val="-6"/>
        </w:rPr>
      </w:pPr>
    </w:p>
    <w:p>
      <w:pPr>
        <w:ind w:left="630" w:hanging="630" w:hangingChars="3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pacing w:val="-6"/>
        </w:rPr>
        <w:t>注</w:t>
      </w:r>
      <w:r>
        <w:rPr>
          <w:rFonts w:ascii="宋体" w:hAnsi="宋体" w:hint="eastAsia"/>
          <w:spacing w:val="-8"/>
        </w:rPr>
        <w:t>：</w:t>
      </w:r>
      <w:r>
        <w:rPr>
          <w:rFonts w:ascii="宋体" w:hAnsi="宋体" w:cs="宋体" w:hint="eastAsia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>“代表性成果”</w:t>
      </w:r>
      <w:r>
        <w:rPr>
          <w:rFonts w:ascii="宋体" w:hAnsi="宋体"/>
          <w:sz w:val="18"/>
          <w:szCs w:val="18"/>
        </w:rPr>
        <w:t>限</w:t>
      </w:r>
      <w:r>
        <w:rPr>
          <w:rFonts w:ascii="宋体" w:hAnsi="宋体" w:hint="eastAsia"/>
          <w:sz w:val="18"/>
          <w:szCs w:val="18"/>
        </w:rPr>
        <w:t>填作者攻博期间获得与博士学位论文密切相关、并能反映学位论文水平的成果。可填学术论文、专著、专利、奖励等，但总数不得超过5项。成果必须是在攻读博士期间公开发表（含网络在线发表）或审批的，已录用、已受理和无批文的成果一律不计入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②</w:t>
      </w:r>
      <w:r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⑤“刊物级别”栏，人文社会科学学科参照各研究生</w:t>
      </w:r>
      <w:r>
        <w:rPr>
          <w:rFonts w:ascii="宋体" w:hAnsi="宋体"/>
          <w:sz w:val="18"/>
          <w:szCs w:val="18"/>
        </w:rPr>
        <w:t>培养单位研究生教育与学位专门委员会确定的类别</w:t>
      </w:r>
      <w:r>
        <w:rPr>
          <w:rFonts w:ascii="宋体" w:hAnsi="宋体" w:hint="eastAsia"/>
          <w:sz w:val="18"/>
          <w:szCs w:val="18"/>
        </w:rPr>
        <w:t>，填写高水平期刊、较高</w:t>
      </w:r>
      <w:r>
        <w:rPr>
          <w:rFonts w:ascii="宋体" w:hAnsi="宋体"/>
          <w:sz w:val="18"/>
          <w:szCs w:val="18"/>
        </w:rPr>
        <w:t>水平</w:t>
      </w:r>
      <w:r>
        <w:rPr>
          <w:rFonts w:ascii="宋体" w:hAnsi="宋体" w:hint="eastAsia"/>
          <w:sz w:val="18"/>
          <w:szCs w:val="18"/>
        </w:rPr>
        <w:t>期刊、一般期刊等；理工医类学科参照中国科学院文献情报中心JCR期刊分区，填写JCR一区刊物、JCR二区刊物、JCR三区刊物等。</w:t>
      </w:r>
    </w:p>
    <w:p>
      <w:r>
        <w:t xml:space="preserve"> </w:t>
      </w:r>
    </w:p>
    <w:sectPr>
      <w:footerReference w:type="default" r:id="rId4"/>
      <w:pgSz w:w="11907" w:h="16840"/>
      <w:pgMar w:top="1134" w:right="907" w:bottom="680" w:left="1134" w:header="851" w:footer="680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36A12"/>
    <w:rsid w:val="000405A3"/>
    <w:rsid w:val="000A019C"/>
    <w:rsid w:val="000B1DE1"/>
    <w:rsid w:val="000B5EE6"/>
    <w:rsid w:val="000C2033"/>
    <w:rsid w:val="000E2DE3"/>
    <w:rsid w:val="000E69C0"/>
    <w:rsid w:val="000F323C"/>
    <w:rsid w:val="000F40A0"/>
    <w:rsid w:val="00110CE0"/>
    <w:rsid w:val="001555B0"/>
    <w:rsid w:val="001716B8"/>
    <w:rsid w:val="00174943"/>
    <w:rsid w:val="00193AA3"/>
    <w:rsid w:val="001C5DED"/>
    <w:rsid w:val="001E6879"/>
    <w:rsid w:val="00212133"/>
    <w:rsid w:val="0024309F"/>
    <w:rsid w:val="0025305B"/>
    <w:rsid w:val="002936AB"/>
    <w:rsid w:val="002C26DF"/>
    <w:rsid w:val="002E68E8"/>
    <w:rsid w:val="00305907"/>
    <w:rsid w:val="00374F2F"/>
    <w:rsid w:val="003859BC"/>
    <w:rsid w:val="0039692B"/>
    <w:rsid w:val="00427866"/>
    <w:rsid w:val="00447EE2"/>
    <w:rsid w:val="00452AB5"/>
    <w:rsid w:val="00484B05"/>
    <w:rsid w:val="0049564B"/>
    <w:rsid w:val="004A6736"/>
    <w:rsid w:val="004A7F29"/>
    <w:rsid w:val="004B445D"/>
    <w:rsid w:val="00534589"/>
    <w:rsid w:val="005603BB"/>
    <w:rsid w:val="005917B4"/>
    <w:rsid w:val="005D53F2"/>
    <w:rsid w:val="005D5984"/>
    <w:rsid w:val="006161BD"/>
    <w:rsid w:val="006334E6"/>
    <w:rsid w:val="006A6F7D"/>
    <w:rsid w:val="006B43CB"/>
    <w:rsid w:val="006B46D4"/>
    <w:rsid w:val="007358B7"/>
    <w:rsid w:val="007879FA"/>
    <w:rsid w:val="008169B4"/>
    <w:rsid w:val="008A1F66"/>
    <w:rsid w:val="008F3EDF"/>
    <w:rsid w:val="00906058"/>
    <w:rsid w:val="009202AF"/>
    <w:rsid w:val="0096663B"/>
    <w:rsid w:val="009B123A"/>
    <w:rsid w:val="009D0FBF"/>
    <w:rsid w:val="009E3CF5"/>
    <w:rsid w:val="00A022B7"/>
    <w:rsid w:val="00A57206"/>
    <w:rsid w:val="00A70048"/>
    <w:rsid w:val="00A77C34"/>
    <w:rsid w:val="00B21510"/>
    <w:rsid w:val="00B776DB"/>
    <w:rsid w:val="00BF6623"/>
    <w:rsid w:val="00C1648F"/>
    <w:rsid w:val="00C16C57"/>
    <w:rsid w:val="00C2271F"/>
    <w:rsid w:val="00C23B73"/>
    <w:rsid w:val="00C5666F"/>
    <w:rsid w:val="00C77C3D"/>
    <w:rsid w:val="00CF6C7C"/>
    <w:rsid w:val="00D00B75"/>
    <w:rsid w:val="00D03EF6"/>
    <w:rsid w:val="00D17557"/>
    <w:rsid w:val="00D5792B"/>
    <w:rsid w:val="00D93FF4"/>
    <w:rsid w:val="00E00C40"/>
    <w:rsid w:val="00E13D05"/>
    <w:rsid w:val="00E13E47"/>
    <w:rsid w:val="00EA3A83"/>
    <w:rsid w:val="00F2237D"/>
    <w:rsid w:val="133C6A57"/>
    <w:rsid w:val="50D62413"/>
  </w:rsids>
  <w:docVars>
    <w:docVar w:name="commondata" w:val="eyJoZGlkIjoiODViYTFiODAyNzQyNWNhNWI5MWNiN2E0OTUwOTU5Y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脚 字符"/>
    <w:basedOn w:val="DefaultParagraphFont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autoRedefine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GXZ</cp:lastModifiedBy>
  <cp:revision>2</cp:revision>
  <dcterms:created xsi:type="dcterms:W3CDTF">2023-05-05T08:30:00Z</dcterms:created>
  <dcterms:modified xsi:type="dcterms:W3CDTF">2024-04-24T03:05:56Z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3EB0B0792DBB4B9FB25EDB34A0E6D9B2_12</vt:lpwstr>
  </property>
  <property fmtid="{D5CDD505-2E9C-101B-9397-08002B2CF9AE}" pid="3" name="KSOProductBuildVer">
    <vt:lpwstr>2052-12.1.0.16729</vt:lpwstr>
  </property>
</Properties>
</file>